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FB4" w:rsidRPr="001364F0" w:rsidRDefault="00567FB4" w:rsidP="001364F0">
      <w:pPr>
        <w:pStyle w:val="NormalWeb"/>
        <w:spacing w:before="2" w:after="2" w:line="480" w:lineRule="auto"/>
        <w:rPr>
          <w:rFonts w:ascii="Times New Roman" w:hAnsi="Times New Roman"/>
          <w:sz w:val="24"/>
          <w:szCs w:val="24"/>
        </w:rPr>
      </w:pPr>
      <w:r w:rsidRPr="001364F0">
        <w:rPr>
          <w:rFonts w:ascii="Times New Roman" w:hAnsi="Times New Roman"/>
          <w:sz w:val="24"/>
          <w:szCs w:val="24"/>
        </w:rPr>
        <w:t>Name.</w:t>
      </w:r>
    </w:p>
    <w:p w:rsidR="00567FB4" w:rsidRPr="001364F0" w:rsidRDefault="00F83CF9" w:rsidP="001364F0">
      <w:pPr>
        <w:pStyle w:val="NormalWeb"/>
        <w:spacing w:before="2" w:after="2" w:line="480" w:lineRule="auto"/>
        <w:rPr>
          <w:rFonts w:ascii="Times New Roman" w:hAnsi="Times New Roman"/>
          <w:sz w:val="24"/>
          <w:szCs w:val="24"/>
        </w:rPr>
      </w:pPr>
      <w:r>
        <w:rPr>
          <w:rFonts w:ascii="Times New Roman" w:hAnsi="Times New Roman"/>
          <w:sz w:val="24"/>
          <w:szCs w:val="24"/>
        </w:rPr>
        <w:t>Tutor.</w:t>
      </w:r>
    </w:p>
    <w:p w:rsidR="00567FB4" w:rsidRPr="001364F0" w:rsidRDefault="00567FB4" w:rsidP="001364F0">
      <w:pPr>
        <w:pStyle w:val="NormalWeb"/>
        <w:spacing w:before="2" w:after="2" w:line="480" w:lineRule="auto"/>
        <w:rPr>
          <w:rFonts w:ascii="Times New Roman" w:hAnsi="Times New Roman"/>
          <w:sz w:val="24"/>
          <w:szCs w:val="24"/>
        </w:rPr>
      </w:pPr>
      <w:r w:rsidRPr="001364F0">
        <w:rPr>
          <w:rFonts w:ascii="Times New Roman" w:hAnsi="Times New Roman"/>
          <w:sz w:val="24"/>
          <w:szCs w:val="24"/>
        </w:rPr>
        <w:t>Course.</w:t>
      </w:r>
    </w:p>
    <w:p w:rsidR="00567FB4" w:rsidRPr="001364F0" w:rsidRDefault="00567FB4" w:rsidP="001364F0">
      <w:pPr>
        <w:pStyle w:val="NormalWeb"/>
        <w:spacing w:before="2" w:after="2" w:line="480" w:lineRule="auto"/>
        <w:rPr>
          <w:rFonts w:ascii="Times New Roman" w:hAnsi="Times New Roman"/>
          <w:sz w:val="24"/>
          <w:szCs w:val="24"/>
        </w:rPr>
      </w:pPr>
      <w:r w:rsidRPr="001364F0">
        <w:rPr>
          <w:rFonts w:ascii="Times New Roman" w:hAnsi="Times New Roman"/>
          <w:sz w:val="24"/>
          <w:szCs w:val="24"/>
        </w:rPr>
        <w:t>Date.</w:t>
      </w:r>
    </w:p>
    <w:p w:rsidR="00567FB4" w:rsidRPr="001364F0" w:rsidRDefault="00825489" w:rsidP="001364F0">
      <w:pPr>
        <w:pStyle w:val="NormalWeb"/>
        <w:spacing w:before="2" w:after="2" w:line="480" w:lineRule="auto"/>
        <w:jc w:val="center"/>
        <w:rPr>
          <w:rFonts w:ascii="Times New Roman" w:hAnsi="Times New Roman"/>
          <w:sz w:val="24"/>
          <w:szCs w:val="24"/>
        </w:rPr>
      </w:pPr>
      <w:r>
        <w:rPr>
          <w:rFonts w:ascii="Times New Roman" w:hAnsi="Times New Roman"/>
          <w:sz w:val="24"/>
          <w:szCs w:val="24"/>
        </w:rPr>
        <w:t xml:space="preserve">Shifting </w:t>
      </w:r>
      <w:r w:rsidR="00F83CF9">
        <w:rPr>
          <w:rFonts w:ascii="Times New Roman" w:hAnsi="Times New Roman"/>
          <w:sz w:val="24"/>
          <w:szCs w:val="24"/>
        </w:rPr>
        <w:t>from a Fixed to a</w:t>
      </w:r>
      <w:r w:rsidR="00567FB4" w:rsidRPr="001364F0">
        <w:rPr>
          <w:rFonts w:ascii="Times New Roman" w:hAnsi="Times New Roman"/>
          <w:sz w:val="24"/>
          <w:szCs w:val="24"/>
        </w:rPr>
        <w:t xml:space="preserve"> Growth Mindset.</w:t>
      </w:r>
    </w:p>
    <w:p w:rsidR="00567FB4" w:rsidRPr="001364F0" w:rsidRDefault="00567FB4" w:rsidP="001364F0">
      <w:pPr>
        <w:pStyle w:val="NormalWeb"/>
        <w:spacing w:before="2" w:after="2" w:line="480" w:lineRule="auto"/>
        <w:jc w:val="center"/>
        <w:rPr>
          <w:rFonts w:ascii="Times New Roman" w:hAnsi="Times New Roman"/>
          <w:b/>
          <w:sz w:val="24"/>
          <w:szCs w:val="24"/>
        </w:rPr>
      </w:pPr>
      <w:r w:rsidRPr="001364F0">
        <w:rPr>
          <w:rFonts w:ascii="Times New Roman" w:hAnsi="Times New Roman"/>
          <w:b/>
          <w:sz w:val="24"/>
          <w:szCs w:val="24"/>
        </w:rPr>
        <w:t>Introduction.</w:t>
      </w:r>
    </w:p>
    <w:p w:rsidR="00567FB4" w:rsidRPr="001364F0"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Dweck provides a resourceful outline regarding the secrets of suc</w:t>
      </w:r>
      <w:r w:rsidR="00370139">
        <w:rPr>
          <w:rFonts w:ascii="Times New Roman" w:hAnsi="Times New Roman"/>
          <w:sz w:val="24"/>
          <w:szCs w:val="24"/>
        </w:rPr>
        <w:t xml:space="preserve">cess. The psychologist argues that a </w:t>
      </w:r>
      <w:r w:rsidRPr="001364F0">
        <w:rPr>
          <w:rFonts w:ascii="Times New Roman" w:hAnsi="Times New Roman"/>
          <w:sz w:val="24"/>
          <w:szCs w:val="24"/>
        </w:rPr>
        <w:t>person</w:t>
      </w:r>
      <w:r w:rsidR="00370139">
        <w:rPr>
          <w:rFonts w:ascii="Times New Roman" w:hAnsi="Times New Roman"/>
          <w:sz w:val="24"/>
          <w:szCs w:val="24"/>
        </w:rPr>
        <w:t>’s beliefs</w:t>
      </w:r>
      <w:r w:rsidRPr="001364F0">
        <w:rPr>
          <w:rFonts w:ascii="Times New Roman" w:hAnsi="Times New Roman"/>
          <w:sz w:val="24"/>
          <w:szCs w:val="24"/>
        </w:rPr>
        <w:t xml:space="preserve"> and perception</w:t>
      </w:r>
      <w:r w:rsidR="00370139">
        <w:rPr>
          <w:rFonts w:ascii="Times New Roman" w:hAnsi="Times New Roman"/>
          <w:sz w:val="24"/>
          <w:szCs w:val="24"/>
        </w:rPr>
        <w:t>s</w:t>
      </w:r>
      <w:r w:rsidRPr="001364F0">
        <w:rPr>
          <w:rFonts w:ascii="Times New Roman" w:hAnsi="Times New Roman"/>
          <w:sz w:val="24"/>
          <w:szCs w:val="24"/>
        </w:rPr>
        <w:t xml:space="preserve"> can influence one’s ability to affect whether he or she will become successful in life or not. In this effort, the author discovered two categories of mindsets that make a distinction amid the s</w:t>
      </w:r>
      <w:r w:rsidR="00370139">
        <w:rPr>
          <w:rFonts w:ascii="Times New Roman" w:hAnsi="Times New Roman"/>
          <w:sz w:val="24"/>
          <w:szCs w:val="24"/>
        </w:rPr>
        <w:t>uccessful from the unsuccessful and these are</w:t>
      </w:r>
      <w:r w:rsidRPr="001364F0">
        <w:rPr>
          <w:rFonts w:ascii="Times New Roman" w:hAnsi="Times New Roman"/>
          <w:sz w:val="24"/>
          <w:szCs w:val="24"/>
        </w:rPr>
        <w:t xml:space="preserve"> the fixed mindset and the growth mindset (Dweck 2). I</w:t>
      </w:r>
      <w:r w:rsidR="00370139">
        <w:rPr>
          <w:rFonts w:ascii="Times New Roman" w:hAnsi="Times New Roman"/>
          <w:sz w:val="24"/>
          <w:szCs w:val="24"/>
        </w:rPr>
        <w:t>n her work, Dweck argued that</w:t>
      </w:r>
      <w:r w:rsidRPr="001364F0">
        <w:rPr>
          <w:rFonts w:ascii="Times New Roman" w:hAnsi="Times New Roman"/>
          <w:sz w:val="24"/>
          <w:szCs w:val="24"/>
        </w:rPr>
        <w:t xml:space="preserve"> fixed mindset people are tied to the belief that their abilities, intelligence, and potentials are fixed from birth and are unchangeable. On the other hand, growth mindset people tend to believe that their potential can never be predicted and it can be developed by any test (Dweck 3). The author asserts that mindsets are quite evident and they reveal how great teachers, parents, managers, and athletes can apply this to foster outstanding</w:t>
      </w:r>
      <w:r w:rsidR="00370139">
        <w:rPr>
          <w:rFonts w:ascii="Times New Roman" w:hAnsi="Times New Roman"/>
          <w:sz w:val="24"/>
          <w:szCs w:val="24"/>
        </w:rPr>
        <w:t xml:space="preserve"> and</w:t>
      </w:r>
      <w:r w:rsidRPr="001364F0">
        <w:rPr>
          <w:rFonts w:ascii="Times New Roman" w:hAnsi="Times New Roman"/>
          <w:sz w:val="24"/>
          <w:szCs w:val="24"/>
        </w:rPr>
        <w:t xml:space="preserve"> accomplishment</w:t>
      </w:r>
      <w:r w:rsidR="00370139">
        <w:rPr>
          <w:rFonts w:ascii="Times New Roman" w:hAnsi="Times New Roman"/>
          <w:sz w:val="24"/>
          <w:szCs w:val="24"/>
        </w:rPr>
        <w:t>s</w:t>
      </w:r>
      <w:r w:rsidRPr="001364F0">
        <w:rPr>
          <w:rFonts w:ascii="Times New Roman" w:hAnsi="Times New Roman"/>
          <w:sz w:val="24"/>
          <w:szCs w:val="24"/>
        </w:rPr>
        <w:t xml:space="preserve">. Both </w:t>
      </w:r>
      <w:r w:rsidR="00764B03">
        <w:rPr>
          <w:rFonts w:ascii="Times New Roman" w:hAnsi="Times New Roman"/>
          <w:sz w:val="24"/>
          <w:szCs w:val="24"/>
        </w:rPr>
        <w:t xml:space="preserve">the </w:t>
      </w:r>
      <w:r w:rsidRPr="001364F0">
        <w:rPr>
          <w:rFonts w:ascii="Times New Roman" w:hAnsi="Times New Roman"/>
          <w:sz w:val="24"/>
          <w:szCs w:val="24"/>
        </w:rPr>
        <w:t xml:space="preserve">fixed and </w:t>
      </w:r>
      <w:r w:rsidR="00764B03">
        <w:rPr>
          <w:rFonts w:ascii="Times New Roman" w:hAnsi="Times New Roman"/>
          <w:sz w:val="24"/>
          <w:szCs w:val="24"/>
        </w:rPr>
        <w:t xml:space="preserve">the </w:t>
      </w:r>
      <w:r w:rsidRPr="001364F0">
        <w:rPr>
          <w:rFonts w:ascii="Times New Roman" w:hAnsi="Times New Roman"/>
          <w:sz w:val="24"/>
          <w:szCs w:val="24"/>
        </w:rPr>
        <w:t xml:space="preserve">growth mindsets can be changed </w:t>
      </w:r>
      <w:r w:rsidR="00764B03">
        <w:rPr>
          <w:rFonts w:ascii="Times New Roman" w:hAnsi="Times New Roman"/>
          <w:sz w:val="24"/>
          <w:szCs w:val="24"/>
        </w:rPr>
        <w:t>to</w:t>
      </w:r>
      <w:r w:rsidRPr="001364F0">
        <w:rPr>
          <w:rFonts w:ascii="Times New Roman" w:hAnsi="Times New Roman"/>
          <w:sz w:val="24"/>
          <w:szCs w:val="24"/>
        </w:rPr>
        <w:t xml:space="preserve"> giving multiple impacts to the individual’s education. </w:t>
      </w:r>
    </w:p>
    <w:p w:rsidR="00567FB4" w:rsidRPr="001364F0" w:rsidRDefault="00567FB4" w:rsidP="001364F0">
      <w:pPr>
        <w:pStyle w:val="NormalWeb"/>
        <w:spacing w:before="2" w:after="2" w:line="480" w:lineRule="auto"/>
        <w:ind w:firstLine="720"/>
        <w:jc w:val="center"/>
        <w:rPr>
          <w:rFonts w:ascii="Times New Roman" w:hAnsi="Times New Roman"/>
          <w:b/>
          <w:sz w:val="24"/>
          <w:szCs w:val="24"/>
        </w:rPr>
      </w:pPr>
      <w:r w:rsidRPr="001364F0">
        <w:rPr>
          <w:rFonts w:ascii="Times New Roman" w:hAnsi="Times New Roman"/>
          <w:b/>
          <w:sz w:val="24"/>
          <w:szCs w:val="24"/>
        </w:rPr>
        <w:t>Shifting from a fixed to a growth mindset in education.</w:t>
      </w:r>
    </w:p>
    <w:p w:rsidR="00567FB4" w:rsidRPr="001364F0"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According to Dweck</w:t>
      </w:r>
      <w:r w:rsidR="00764B03">
        <w:rPr>
          <w:rFonts w:ascii="Times New Roman" w:hAnsi="Times New Roman"/>
          <w:sz w:val="24"/>
          <w:szCs w:val="24"/>
        </w:rPr>
        <w:t xml:space="preserve"> (7)</w:t>
      </w:r>
      <w:r w:rsidRPr="001364F0">
        <w:rPr>
          <w:rFonts w:ascii="Times New Roman" w:hAnsi="Times New Roman"/>
          <w:sz w:val="24"/>
          <w:szCs w:val="24"/>
        </w:rPr>
        <w:t>, a shift in mindset comes as a result of one’s acceptance of the fact that one stands a chance to change his mindset</w:t>
      </w:r>
      <w:r w:rsidR="00106A77">
        <w:rPr>
          <w:rFonts w:ascii="Times New Roman" w:hAnsi="Times New Roman"/>
          <w:sz w:val="24"/>
          <w:szCs w:val="24"/>
        </w:rPr>
        <w:t xml:space="preserve"> or</w:t>
      </w:r>
      <w:r w:rsidRPr="001364F0">
        <w:rPr>
          <w:rFonts w:ascii="Times New Roman" w:hAnsi="Times New Roman"/>
          <w:sz w:val="24"/>
          <w:szCs w:val="24"/>
        </w:rPr>
        <w:t xml:space="preserve"> perspective. The concept of shift is widely applicable in education, parenting, and athletics (Dweck 14). She affirmed that accurate learning and understanding about the growth mindset facilitates major shifts in how people view themselves and their lives. Accessing and reading informative materials can gradually impact </w:t>
      </w:r>
      <w:r w:rsidRPr="001364F0">
        <w:rPr>
          <w:rFonts w:ascii="Times New Roman" w:hAnsi="Times New Roman"/>
          <w:sz w:val="24"/>
          <w:szCs w:val="24"/>
        </w:rPr>
        <w:lastRenderedPageBreak/>
        <w:t>your mind to shift your perspective of what is ideally possible in education (Dweck 45). However, the cornerstone of making shifts amid the fixed</w:t>
      </w:r>
      <w:r w:rsidR="00106A77">
        <w:rPr>
          <w:rFonts w:ascii="Times New Roman" w:hAnsi="Times New Roman"/>
          <w:sz w:val="24"/>
          <w:szCs w:val="24"/>
        </w:rPr>
        <w:t xml:space="preserve"> and the growth mindsets grants a person </w:t>
      </w:r>
      <w:r w:rsidR="00106A77" w:rsidRPr="001364F0">
        <w:rPr>
          <w:rFonts w:ascii="Times New Roman" w:hAnsi="Times New Roman"/>
          <w:sz w:val="24"/>
          <w:szCs w:val="24"/>
        </w:rPr>
        <w:t>a</w:t>
      </w:r>
      <w:r w:rsidRPr="001364F0">
        <w:rPr>
          <w:rFonts w:ascii="Times New Roman" w:hAnsi="Times New Roman"/>
          <w:sz w:val="24"/>
          <w:szCs w:val="24"/>
        </w:rPr>
        <w:t xml:space="preserve"> new choice an</w:t>
      </w:r>
      <w:r w:rsidR="00106A77">
        <w:rPr>
          <w:rFonts w:ascii="Times New Roman" w:hAnsi="Times New Roman"/>
          <w:sz w:val="24"/>
          <w:szCs w:val="24"/>
        </w:rPr>
        <w:t xml:space="preserve">d ends up changing </w:t>
      </w:r>
      <w:r w:rsidRPr="001364F0">
        <w:rPr>
          <w:rFonts w:ascii="Times New Roman" w:hAnsi="Times New Roman"/>
          <w:sz w:val="24"/>
          <w:szCs w:val="24"/>
        </w:rPr>
        <w:t xml:space="preserve">perceptions as well as order of understanding in acquiring education. </w:t>
      </w:r>
    </w:p>
    <w:p w:rsidR="00106A77"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To shift from fixed to the growth mindset, learners should show an understanding of how the brain learns. This is by borrowing some basic concepts from the science of learning in relations with the basic comprehension of neuroscience. In this setting, you should keep your brain into exercise through the stages of learning. Like muscles, repea</w:t>
      </w:r>
      <w:r w:rsidR="00106A77">
        <w:rPr>
          <w:rFonts w:ascii="Times New Roman" w:hAnsi="Times New Roman"/>
          <w:sz w:val="24"/>
          <w:szCs w:val="24"/>
        </w:rPr>
        <w:t>ted brain activities facilitate</w:t>
      </w:r>
      <w:r w:rsidRPr="001364F0">
        <w:rPr>
          <w:rFonts w:ascii="Times New Roman" w:hAnsi="Times New Roman"/>
          <w:sz w:val="24"/>
          <w:szCs w:val="24"/>
        </w:rPr>
        <w:t xml:space="preserve"> mastery of concepts and perfection, and hence the connection gets stronger. This builds insulation known as myelin along the axon (Dweck 34). </w:t>
      </w:r>
    </w:p>
    <w:p w:rsidR="00567FB4" w:rsidRPr="001364F0"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The growth of myelin implies that the signal can travel from one neuron to another with increased timing. More pra</w:t>
      </w:r>
      <w:r w:rsidR="00764B03">
        <w:rPr>
          <w:rFonts w:ascii="Times New Roman" w:hAnsi="Times New Roman"/>
          <w:sz w:val="24"/>
          <w:szCs w:val="24"/>
        </w:rPr>
        <w:t>ctice gets your brain stronger in</w:t>
      </w:r>
      <w:r w:rsidRPr="001364F0">
        <w:rPr>
          <w:rFonts w:ascii="Times New Roman" w:hAnsi="Times New Roman"/>
          <w:sz w:val="24"/>
          <w:szCs w:val="24"/>
        </w:rPr>
        <w:t xml:space="preserve"> capturing concepts and transmitting them into the right channel. This occurs in all forms </w:t>
      </w:r>
      <w:r w:rsidR="00106A77">
        <w:rPr>
          <w:rFonts w:ascii="Times New Roman" w:hAnsi="Times New Roman"/>
          <w:sz w:val="24"/>
          <w:szCs w:val="24"/>
        </w:rPr>
        <w:t>of learning unlike in children. H</w:t>
      </w:r>
      <w:r w:rsidRPr="001364F0">
        <w:rPr>
          <w:rFonts w:ascii="Times New Roman" w:hAnsi="Times New Roman"/>
          <w:sz w:val="24"/>
          <w:szCs w:val="24"/>
        </w:rPr>
        <w:t>owever, a person</w:t>
      </w:r>
      <w:r w:rsidR="00106A77">
        <w:rPr>
          <w:rFonts w:ascii="Times New Roman" w:hAnsi="Times New Roman"/>
          <w:sz w:val="24"/>
          <w:szCs w:val="24"/>
        </w:rPr>
        <w:t>’s</w:t>
      </w:r>
      <w:r w:rsidRPr="001364F0">
        <w:rPr>
          <w:rFonts w:ascii="Times New Roman" w:hAnsi="Times New Roman"/>
          <w:sz w:val="24"/>
          <w:szCs w:val="24"/>
        </w:rPr>
        <w:t xml:space="preserve"> mind </w:t>
      </w:r>
      <w:r w:rsidR="00A41FC3" w:rsidRPr="001364F0">
        <w:rPr>
          <w:rFonts w:ascii="Times New Roman" w:hAnsi="Times New Roman"/>
          <w:sz w:val="24"/>
          <w:szCs w:val="24"/>
        </w:rPr>
        <w:t>develops</w:t>
      </w:r>
      <w:r w:rsidRPr="001364F0">
        <w:rPr>
          <w:rFonts w:ascii="Times New Roman" w:hAnsi="Times New Roman"/>
          <w:sz w:val="24"/>
          <w:szCs w:val="24"/>
        </w:rPr>
        <w:t xml:space="preserve"> as he or she moves from childhood to adulthood. Studies have also affirmed that adult brains have the capability of developing as well as growing new brain cells which creates additional room for brains to function properly (Dweck 19). In this setting, understanding how</w:t>
      </w:r>
      <w:r w:rsidR="00106A77">
        <w:rPr>
          <w:rFonts w:ascii="Times New Roman" w:hAnsi="Times New Roman"/>
          <w:sz w:val="24"/>
          <w:szCs w:val="24"/>
        </w:rPr>
        <w:t xml:space="preserve"> the</w:t>
      </w:r>
      <w:r w:rsidRPr="001364F0">
        <w:rPr>
          <w:rFonts w:ascii="Times New Roman" w:hAnsi="Times New Roman"/>
          <w:sz w:val="24"/>
          <w:szCs w:val="24"/>
        </w:rPr>
        <w:t xml:space="preserve"> brain functions help one to learn properly, develop new skills and improve the existing capabilities and hence recording a significant transition from the fixed mindset to the growth mindset.</w:t>
      </w:r>
    </w:p>
    <w:p w:rsidR="00567FB4" w:rsidRPr="001364F0" w:rsidRDefault="00106A77" w:rsidP="001364F0">
      <w:pPr>
        <w:pStyle w:val="NormalWeb"/>
        <w:spacing w:before="2" w:after="2" w:line="480" w:lineRule="auto"/>
        <w:ind w:firstLine="720"/>
        <w:rPr>
          <w:rFonts w:ascii="Times New Roman" w:hAnsi="Times New Roman"/>
          <w:sz w:val="24"/>
          <w:szCs w:val="24"/>
        </w:rPr>
      </w:pPr>
      <w:r>
        <w:rPr>
          <w:rFonts w:ascii="Times New Roman" w:hAnsi="Times New Roman"/>
          <w:sz w:val="24"/>
          <w:szCs w:val="24"/>
        </w:rPr>
        <w:t xml:space="preserve">According to psychologists, a person </w:t>
      </w:r>
      <w:r w:rsidR="00567FB4" w:rsidRPr="001364F0">
        <w:rPr>
          <w:rFonts w:ascii="Times New Roman" w:hAnsi="Times New Roman"/>
          <w:sz w:val="24"/>
          <w:szCs w:val="24"/>
        </w:rPr>
        <w:t xml:space="preserve">should change what </w:t>
      </w:r>
      <w:r>
        <w:rPr>
          <w:rFonts w:ascii="Times New Roman" w:hAnsi="Times New Roman"/>
          <w:sz w:val="24"/>
          <w:szCs w:val="24"/>
        </w:rPr>
        <w:t xml:space="preserve">he or she previews or perceives </w:t>
      </w:r>
      <w:r w:rsidR="00567FB4" w:rsidRPr="001364F0">
        <w:rPr>
          <w:rFonts w:ascii="Times New Roman" w:hAnsi="Times New Roman"/>
          <w:sz w:val="24"/>
          <w:szCs w:val="24"/>
        </w:rPr>
        <w:t xml:space="preserve">about talent. Talent in this setting refers to one’s education abilities. Arguably, people with a fixed mindset tend to believe that they were born with talent </w:t>
      </w:r>
      <w:r w:rsidR="0092184B">
        <w:rPr>
          <w:rFonts w:ascii="Times New Roman" w:hAnsi="Times New Roman"/>
          <w:sz w:val="24"/>
          <w:szCs w:val="24"/>
        </w:rPr>
        <w:t xml:space="preserve">otherwise called </w:t>
      </w:r>
      <w:r w:rsidR="00567FB4" w:rsidRPr="001364F0">
        <w:rPr>
          <w:rFonts w:ascii="Times New Roman" w:hAnsi="Times New Roman"/>
          <w:sz w:val="24"/>
          <w:szCs w:val="24"/>
        </w:rPr>
        <w:t>academic competence</w:t>
      </w:r>
      <w:r w:rsidR="0092184B">
        <w:rPr>
          <w:rFonts w:ascii="Times New Roman" w:hAnsi="Times New Roman"/>
          <w:sz w:val="24"/>
          <w:szCs w:val="24"/>
        </w:rPr>
        <w:t>. H</w:t>
      </w:r>
      <w:r w:rsidR="00567FB4" w:rsidRPr="001364F0">
        <w:rPr>
          <w:rFonts w:ascii="Times New Roman" w:hAnsi="Times New Roman"/>
          <w:sz w:val="24"/>
          <w:szCs w:val="24"/>
        </w:rPr>
        <w:t xml:space="preserve">owever, the growth mindset people value that this is a fallacy and hence their </w:t>
      </w:r>
      <w:r w:rsidR="00567FB4" w:rsidRPr="001364F0">
        <w:rPr>
          <w:rFonts w:ascii="Times New Roman" w:hAnsi="Times New Roman"/>
          <w:sz w:val="24"/>
          <w:szCs w:val="24"/>
        </w:rPr>
        <w:lastRenderedPageBreak/>
        <w:t>academic competence can be developed (Dweck 20). In this setting, Dweck asserts that fixed mindset people should subscribe to Brainology programs to learn how to nature their education competencies and develop a growth m</w:t>
      </w:r>
      <w:r w:rsidR="0092184B">
        <w:rPr>
          <w:rFonts w:ascii="Times New Roman" w:hAnsi="Times New Roman"/>
          <w:sz w:val="24"/>
          <w:szCs w:val="24"/>
        </w:rPr>
        <w:t>indset. In addition to this, a person</w:t>
      </w:r>
      <w:r w:rsidR="00567FB4" w:rsidRPr="001364F0">
        <w:rPr>
          <w:rFonts w:ascii="Times New Roman" w:hAnsi="Times New Roman"/>
          <w:sz w:val="24"/>
          <w:szCs w:val="24"/>
        </w:rPr>
        <w:t xml:space="preserve"> should believe in the power of i</w:t>
      </w:r>
      <w:r w:rsidR="0092184B">
        <w:rPr>
          <w:rFonts w:ascii="Times New Roman" w:hAnsi="Times New Roman"/>
          <w:sz w:val="24"/>
          <w:szCs w:val="24"/>
        </w:rPr>
        <w:t>nfluence in connection with the education</w:t>
      </w:r>
      <w:r w:rsidR="00567FB4" w:rsidRPr="001364F0">
        <w:rPr>
          <w:rFonts w:ascii="Times New Roman" w:hAnsi="Times New Roman"/>
          <w:sz w:val="24"/>
          <w:szCs w:val="24"/>
        </w:rPr>
        <w:t xml:space="preserve"> abilities (Pawlina et al. 30). In this regard, one should accommodate the fact the competition and constant practice can improve intelligence. </w:t>
      </w:r>
    </w:p>
    <w:p w:rsidR="00A41FC3" w:rsidRDefault="00567FB4" w:rsidP="00A41FC3">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To change your mi</w:t>
      </w:r>
      <w:r w:rsidR="0092184B">
        <w:rPr>
          <w:rFonts w:ascii="Times New Roman" w:hAnsi="Times New Roman"/>
          <w:sz w:val="24"/>
          <w:szCs w:val="24"/>
        </w:rPr>
        <w:t>ndset, you should give emphasis</w:t>
      </w:r>
      <w:r w:rsidRPr="001364F0">
        <w:rPr>
          <w:rFonts w:ascii="Times New Roman" w:hAnsi="Times New Roman"/>
          <w:sz w:val="24"/>
          <w:szCs w:val="24"/>
        </w:rPr>
        <w:t xml:space="preserve"> in self-awareness (Dweck 17). For a proper shift in your mindset, you much be able to identify the situations that trigger a fixed mindset and observe you are falling </w:t>
      </w:r>
      <w:r w:rsidR="0092184B">
        <w:rPr>
          <w:rFonts w:ascii="Times New Roman" w:hAnsi="Times New Roman"/>
          <w:sz w:val="24"/>
          <w:szCs w:val="24"/>
        </w:rPr>
        <w:t>into it. According to Dweck, a person</w:t>
      </w:r>
      <w:r w:rsidRPr="001364F0">
        <w:rPr>
          <w:rFonts w:ascii="Times New Roman" w:hAnsi="Times New Roman"/>
          <w:sz w:val="24"/>
          <w:szCs w:val="24"/>
        </w:rPr>
        <w:t xml:space="preserve"> should learn to hear from a fixed mindset voice when approaching the new challenge. A fixed mindset will possibly bring about a negative attitude towards advancements in addressing challenging situations and hence suppressing one’s ability and intelligence to tackle complex issues in the context of acquiring </w:t>
      </w:r>
      <w:r w:rsidR="001B1F91" w:rsidRPr="001364F0">
        <w:rPr>
          <w:rFonts w:ascii="Times New Roman" w:hAnsi="Times New Roman"/>
          <w:sz w:val="24"/>
          <w:szCs w:val="24"/>
        </w:rPr>
        <w:t>education (</w:t>
      </w:r>
      <w:r w:rsidR="00A41FC3" w:rsidRPr="001364F0">
        <w:rPr>
          <w:rFonts w:ascii="Times New Roman" w:hAnsi="Times New Roman"/>
          <w:sz w:val="24"/>
          <w:szCs w:val="24"/>
        </w:rPr>
        <w:t>Dweck 1</w:t>
      </w:r>
      <w:r w:rsidR="00A41FC3">
        <w:rPr>
          <w:rFonts w:ascii="Times New Roman" w:hAnsi="Times New Roman"/>
          <w:sz w:val="24"/>
          <w:szCs w:val="24"/>
        </w:rPr>
        <w:t>8).</w:t>
      </w:r>
      <w:r w:rsidR="0092184B">
        <w:rPr>
          <w:rFonts w:ascii="Times New Roman" w:hAnsi="Times New Roman"/>
          <w:sz w:val="24"/>
          <w:szCs w:val="24"/>
        </w:rPr>
        <w:t xml:space="preserve"> In this setting, a person should deploy </w:t>
      </w:r>
      <w:r w:rsidRPr="001364F0">
        <w:rPr>
          <w:rFonts w:ascii="Times New Roman" w:hAnsi="Times New Roman"/>
          <w:sz w:val="24"/>
          <w:szCs w:val="24"/>
        </w:rPr>
        <w:t>awareness about the possible voice of fixed mindse</w:t>
      </w:r>
      <w:r w:rsidR="00A41FC3">
        <w:rPr>
          <w:rFonts w:ascii="Times New Roman" w:hAnsi="Times New Roman"/>
          <w:sz w:val="24"/>
          <w:szCs w:val="24"/>
        </w:rPr>
        <w:t xml:space="preserve">t and listen inwardly for it. </w:t>
      </w:r>
    </w:p>
    <w:p w:rsidR="00567FB4" w:rsidRPr="001364F0" w:rsidRDefault="00A41FC3" w:rsidP="00A41FC3">
      <w:pPr>
        <w:pStyle w:val="NormalWeb"/>
        <w:spacing w:before="2" w:after="2" w:line="480" w:lineRule="auto"/>
        <w:ind w:firstLine="720"/>
        <w:rPr>
          <w:rFonts w:ascii="Times New Roman" w:hAnsi="Times New Roman"/>
          <w:sz w:val="24"/>
          <w:szCs w:val="24"/>
        </w:rPr>
      </w:pPr>
      <w:r>
        <w:rPr>
          <w:rFonts w:ascii="Times New Roman" w:hAnsi="Times New Roman"/>
          <w:sz w:val="24"/>
          <w:szCs w:val="24"/>
        </w:rPr>
        <w:t>I</w:t>
      </w:r>
      <w:r w:rsidR="00567FB4" w:rsidRPr="001364F0">
        <w:rPr>
          <w:rFonts w:ascii="Times New Roman" w:hAnsi="Times New Roman"/>
          <w:sz w:val="24"/>
          <w:szCs w:val="24"/>
        </w:rPr>
        <w:t>n addition to this,</w:t>
      </w:r>
      <w:r w:rsidR="0092184B">
        <w:rPr>
          <w:rFonts w:ascii="Times New Roman" w:hAnsi="Times New Roman"/>
          <w:sz w:val="24"/>
          <w:szCs w:val="24"/>
        </w:rPr>
        <w:t xml:space="preserve"> a person should</w:t>
      </w:r>
      <w:r w:rsidR="00567FB4" w:rsidRPr="001364F0">
        <w:rPr>
          <w:rFonts w:ascii="Times New Roman" w:hAnsi="Times New Roman"/>
          <w:sz w:val="24"/>
          <w:szCs w:val="24"/>
        </w:rPr>
        <w:t xml:space="preserve"> acknowledge the fact that</w:t>
      </w:r>
      <w:r w:rsidR="0092184B">
        <w:rPr>
          <w:rFonts w:ascii="Times New Roman" w:hAnsi="Times New Roman"/>
          <w:sz w:val="24"/>
          <w:szCs w:val="24"/>
        </w:rPr>
        <w:t xml:space="preserve"> he or she has </w:t>
      </w:r>
      <w:r w:rsidR="00567FB4" w:rsidRPr="001364F0">
        <w:rPr>
          <w:rFonts w:ascii="Times New Roman" w:hAnsi="Times New Roman"/>
          <w:sz w:val="24"/>
          <w:szCs w:val="24"/>
        </w:rPr>
        <w:t xml:space="preserve">a choice. This will give you </w:t>
      </w:r>
      <w:r w:rsidR="0092184B">
        <w:rPr>
          <w:rFonts w:ascii="Times New Roman" w:hAnsi="Times New Roman"/>
          <w:sz w:val="24"/>
          <w:szCs w:val="24"/>
        </w:rPr>
        <w:t xml:space="preserve">a chance to interpret voices as </w:t>
      </w:r>
      <w:r w:rsidR="00567FB4" w:rsidRPr="001364F0">
        <w:rPr>
          <w:rFonts w:ascii="Times New Roman" w:hAnsi="Times New Roman"/>
          <w:sz w:val="24"/>
          <w:szCs w:val="24"/>
        </w:rPr>
        <w:t>challenge</w:t>
      </w:r>
      <w:r w:rsidR="0092184B">
        <w:rPr>
          <w:rFonts w:ascii="Times New Roman" w:hAnsi="Times New Roman"/>
          <w:sz w:val="24"/>
          <w:szCs w:val="24"/>
        </w:rPr>
        <w:t>s</w:t>
      </w:r>
      <w:r w:rsidR="00567FB4" w:rsidRPr="001364F0">
        <w:rPr>
          <w:rFonts w:ascii="Times New Roman" w:hAnsi="Times New Roman"/>
          <w:sz w:val="24"/>
          <w:szCs w:val="24"/>
        </w:rPr>
        <w:t>, setbacks, or even criticisms as a potential sign of fixed ability. In this concern, make an effort to challenge yourself, make an effort for improvement, change strategies and continue to develop</w:t>
      </w:r>
      <w:r>
        <w:rPr>
          <w:rFonts w:ascii="Times New Roman" w:hAnsi="Times New Roman"/>
          <w:sz w:val="24"/>
          <w:szCs w:val="24"/>
        </w:rPr>
        <w:t xml:space="preserve"> (</w:t>
      </w:r>
      <w:r w:rsidRPr="001364F0">
        <w:rPr>
          <w:rFonts w:ascii="Times New Roman" w:hAnsi="Times New Roman"/>
          <w:color w:val="222222"/>
          <w:sz w:val="24"/>
          <w:szCs w:val="24"/>
          <w:shd w:val="clear" w:color="auto" w:fill="FFFFFF"/>
        </w:rPr>
        <w:t>Boaler</w:t>
      </w:r>
      <w:r>
        <w:rPr>
          <w:rFonts w:ascii="Times New Roman" w:hAnsi="Times New Roman"/>
          <w:color w:val="222222"/>
          <w:sz w:val="24"/>
          <w:szCs w:val="24"/>
          <w:shd w:val="clear" w:color="auto" w:fill="FFFFFF"/>
        </w:rPr>
        <w:t xml:space="preserve"> 55)</w:t>
      </w:r>
      <w:r w:rsidR="00567FB4" w:rsidRPr="001364F0">
        <w:rPr>
          <w:rFonts w:ascii="Times New Roman" w:hAnsi="Times New Roman"/>
          <w:sz w:val="24"/>
          <w:szCs w:val="24"/>
        </w:rPr>
        <w:t xml:space="preserve">. In this way, one is able to shift out the framework of the fixed mindset to the framework of the growth mindset.  In continuation, reflect back to it with a growth mindset voice. This will give you a chance to question your academic abilities and make an effort towards advancement whenever you are unable to address the evident challenges. Be aware of the fixed mindset criticisms and move on for the most important developmental thoughts. Finally, take the growth mindset action. This is by being reflective to the fixed mindset voice and respond to it with a growth mindset (Dweck </w:t>
      </w:r>
      <w:r w:rsidR="00567FB4" w:rsidRPr="001364F0">
        <w:rPr>
          <w:rFonts w:ascii="Times New Roman" w:hAnsi="Times New Roman"/>
          <w:sz w:val="24"/>
          <w:szCs w:val="24"/>
        </w:rPr>
        <w:lastRenderedPageBreak/>
        <w:t xml:space="preserve">20). Lay strategies on how to enact the necessary actions that will possibly facilitate to growth. Your growth mindset actions should be bound </w:t>
      </w:r>
      <w:r w:rsidR="0092184B">
        <w:rPr>
          <w:rFonts w:ascii="Times New Roman" w:hAnsi="Times New Roman"/>
          <w:sz w:val="24"/>
          <w:szCs w:val="24"/>
        </w:rPr>
        <w:t xml:space="preserve">to </w:t>
      </w:r>
      <w:r w:rsidR="00567FB4" w:rsidRPr="001364F0">
        <w:rPr>
          <w:rFonts w:ascii="Times New Roman" w:hAnsi="Times New Roman"/>
          <w:sz w:val="24"/>
          <w:szCs w:val="24"/>
        </w:rPr>
        <w:t xml:space="preserve">taking new challenges, learning from the evident setbacks, persisting without exceptions and adjusting your actions as per the feedback and performance in education. More on </w:t>
      </w:r>
      <w:r w:rsidR="001B1F91" w:rsidRPr="001364F0">
        <w:rPr>
          <w:rFonts w:ascii="Times New Roman" w:hAnsi="Times New Roman"/>
          <w:sz w:val="24"/>
          <w:szCs w:val="24"/>
        </w:rPr>
        <w:t>this</w:t>
      </w:r>
      <w:r w:rsidR="00567FB4" w:rsidRPr="001364F0">
        <w:rPr>
          <w:rFonts w:ascii="Times New Roman" w:hAnsi="Times New Roman"/>
          <w:sz w:val="24"/>
          <w:szCs w:val="24"/>
        </w:rPr>
        <w:t xml:space="preserve"> focus on the wider, brighter as well as the larger academic world and the evident possibilities of performing activities more perfectly. After the transitions, be cautious of the false growth mindset. </w:t>
      </w:r>
    </w:p>
    <w:p w:rsidR="00567FB4" w:rsidRPr="001364F0" w:rsidRDefault="00567FB4" w:rsidP="001364F0">
      <w:pPr>
        <w:pStyle w:val="NormalWeb"/>
        <w:spacing w:before="2" w:after="2" w:line="480" w:lineRule="auto"/>
        <w:ind w:firstLine="720"/>
        <w:jc w:val="center"/>
        <w:rPr>
          <w:rFonts w:ascii="Times New Roman" w:hAnsi="Times New Roman"/>
          <w:b/>
          <w:sz w:val="24"/>
          <w:szCs w:val="24"/>
        </w:rPr>
      </w:pPr>
      <w:r w:rsidRPr="001364F0">
        <w:rPr>
          <w:rFonts w:ascii="Times New Roman" w:hAnsi="Times New Roman"/>
          <w:b/>
          <w:sz w:val="24"/>
          <w:szCs w:val="24"/>
        </w:rPr>
        <w:t>Impacts of changing to a growth mindset on educational success.</w:t>
      </w:r>
    </w:p>
    <w:p w:rsidR="00567FB4" w:rsidRPr="001364F0"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 xml:space="preserve">Changing to a growth mindset has a positive impact on one’s education. As such, it forms a basis for advancing one’s academic intelligence and abilities. Subscribing to growth mindset facilitates numerous efficiencies which have often been limited by the fixed mindsets.  Changing to growth mindset enable a student to view failure as an opportunity to advance (Dweck 23). This is by providing a room for doing the same task in a better and more perfect way. This shift enables a student to understand that their abilities are not fixed; however, they stand a chance to work harder for improvements. </w:t>
      </w:r>
    </w:p>
    <w:p w:rsidR="00567FB4" w:rsidRPr="001364F0"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 xml:space="preserve"> Changing to the growth mindset enables learners to make an effort and attitude to determine their academic abilities.  In this setting, they stand a chance to work harder for perfection whenever their abilities do not meet the outlined standards (Dweck 24).  More on this</w:t>
      </w:r>
      <w:r w:rsidR="009D2190">
        <w:rPr>
          <w:rFonts w:ascii="Times New Roman" w:hAnsi="Times New Roman"/>
          <w:sz w:val="24"/>
          <w:szCs w:val="24"/>
        </w:rPr>
        <w:t>,</w:t>
      </w:r>
      <w:r w:rsidRPr="001364F0">
        <w:rPr>
          <w:rFonts w:ascii="Times New Roman" w:hAnsi="Times New Roman"/>
          <w:sz w:val="24"/>
          <w:szCs w:val="24"/>
        </w:rPr>
        <w:t xml:space="preserve"> growth mindset enables a student to have a perception that feedback is always constructive.  This lets them acquire something from their colleagues (Yeager et al. 310).  It facilitates inspiration from other people’s success. It gives learner motivation and courage to try and pursue new things hence making room for improvement. </w:t>
      </w:r>
    </w:p>
    <w:p w:rsidR="009D2190" w:rsidRDefault="009D2190" w:rsidP="001364F0">
      <w:pPr>
        <w:pStyle w:val="NormalWeb"/>
        <w:spacing w:before="2" w:after="2" w:line="480" w:lineRule="auto"/>
        <w:ind w:firstLine="720"/>
        <w:jc w:val="center"/>
        <w:rPr>
          <w:rFonts w:ascii="Times New Roman" w:hAnsi="Times New Roman"/>
          <w:b/>
          <w:sz w:val="24"/>
          <w:szCs w:val="24"/>
        </w:rPr>
      </w:pPr>
    </w:p>
    <w:p w:rsidR="009D2190" w:rsidRDefault="009D2190" w:rsidP="001364F0">
      <w:pPr>
        <w:pStyle w:val="NormalWeb"/>
        <w:spacing w:before="2" w:after="2" w:line="480" w:lineRule="auto"/>
        <w:ind w:firstLine="720"/>
        <w:jc w:val="center"/>
        <w:rPr>
          <w:rFonts w:ascii="Times New Roman" w:hAnsi="Times New Roman"/>
          <w:b/>
          <w:sz w:val="24"/>
          <w:szCs w:val="24"/>
        </w:rPr>
      </w:pPr>
    </w:p>
    <w:p w:rsidR="00567FB4" w:rsidRPr="001364F0" w:rsidRDefault="00567FB4" w:rsidP="001364F0">
      <w:pPr>
        <w:pStyle w:val="NormalWeb"/>
        <w:spacing w:before="2" w:after="2" w:line="480" w:lineRule="auto"/>
        <w:ind w:firstLine="720"/>
        <w:jc w:val="center"/>
        <w:rPr>
          <w:rFonts w:ascii="Times New Roman" w:hAnsi="Times New Roman"/>
          <w:b/>
          <w:sz w:val="24"/>
          <w:szCs w:val="24"/>
        </w:rPr>
      </w:pPr>
      <w:r w:rsidRPr="001364F0">
        <w:rPr>
          <w:rFonts w:ascii="Times New Roman" w:hAnsi="Times New Roman"/>
          <w:b/>
          <w:sz w:val="24"/>
          <w:szCs w:val="24"/>
        </w:rPr>
        <w:lastRenderedPageBreak/>
        <w:t>Conclusion.</w:t>
      </w:r>
    </w:p>
    <w:p w:rsidR="00567FB4" w:rsidRPr="001364F0" w:rsidRDefault="00567FB4" w:rsidP="001364F0">
      <w:pPr>
        <w:pStyle w:val="NormalWeb"/>
        <w:spacing w:before="2" w:after="2" w:line="480" w:lineRule="auto"/>
        <w:ind w:firstLine="720"/>
        <w:rPr>
          <w:rFonts w:ascii="Times New Roman" w:hAnsi="Times New Roman"/>
          <w:sz w:val="24"/>
          <w:szCs w:val="24"/>
        </w:rPr>
      </w:pPr>
      <w:r w:rsidRPr="001364F0">
        <w:rPr>
          <w:rFonts w:ascii="Times New Roman" w:hAnsi="Times New Roman"/>
          <w:sz w:val="24"/>
          <w:szCs w:val="24"/>
        </w:rPr>
        <w:t>In summation, fixed and growth mindsets can be changed to facilitate different impact on a person. In the context of education, shifting from fixed to the growth mindset serves the student with growing competencies. One becomes aware of his or her talent and gets ready to learn from failures. They see failures as an opportunity to advance. Changing to growth mindsets gets student inspired by other people’s performance and abilities. One gets motivated to try new things in varied ways for advancement. The growth mindset is paramount in the current day world since it the center of knowledge and skills which often breeds technological inventions.</w:t>
      </w:r>
    </w:p>
    <w:p w:rsidR="00567FB4" w:rsidRPr="001364F0" w:rsidRDefault="00567FB4" w:rsidP="001364F0">
      <w:pPr>
        <w:pStyle w:val="NormalWeb"/>
        <w:spacing w:before="2" w:after="2" w:line="480" w:lineRule="auto"/>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364F0">
      <w:pPr>
        <w:pStyle w:val="NormalWeb"/>
        <w:spacing w:before="2" w:after="2" w:line="480" w:lineRule="auto"/>
        <w:jc w:val="center"/>
        <w:rPr>
          <w:rFonts w:ascii="Times New Roman" w:hAnsi="Times New Roman"/>
          <w:sz w:val="24"/>
          <w:szCs w:val="24"/>
        </w:rPr>
      </w:pPr>
    </w:p>
    <w:p w:rsidR="00764B03" w:rsidRDefault="00764B03" w:rsidP="001B1F91">
      <w:pPr>
        <w:pStyle w:val="NormalWeb"/>
        <w:spacing w:before="2" w:after="2" w:line="480" w:lineRule="auto"/>
        <w:rPr>
          <w:rFonts w:ascii="Times New Roman" w:hAnsi="Times New Roman"/>
          <w:sz w:val="24"/>
          <w:szCs w:val="24"/>
        </w:rPr>
      </w:pPr>
    </w:p>
    <w:p w:rsidR="001B1F91" w:rsidRDefault="001B1F91" w:rsidP="001B1F91">
      <w:pPr>
        <w:pStyle w:val="NormalWeb"/>
        <w:spacing w:before="2" w:after="2" w:line="480" w:lineRule="auto"/>
        <w:rPr>
          <w:rFonts w:ascii="Times New Roman" w:hAnsi="Times New Roman"/>
          <w:sz w:val="24"/>
          <w:szCs w:val="24"/>
        </w:rPr>
      </w:pPr>
    </w:p>
    <w:p w:rsidR="00764B03" w:rsidRDefault="00764B03" w:rsidP="00764B03">
      <w:pPr>
        <w:pStyle w:val="NormalWeb"/>
        <w:spacing w:before="2" w:after="2" w:line="480" w:lineRule="auto"/>
        <w:rPr>
          <w:rFonts w:ascii="Times New Roman" w:hAnsi="Times New Roman"/>
          <w:sz w:val="24"/>
          <w:szCs w:val="24"/>
        </w:rPr>
      </w:pPr>
      <w:bookmarkStart w:id="0" w:name="_GoBack"/>
      <w:bookmarkEnd w:id="0"/>
    </w:p>
    <w:p w:rsidR="00DE2419" w:rsidRPr="001364F0" w:rsidRDefault="00DE2419" w:rsidP="001364F0">
      <w:pPr>
        <w:pStyle w:val="NormalWeb"/>
        <w:spacing w:before="2" w:after="2" w:line="480" w:lineRule="auto"/>
        <w:jc w:val="center"/>
        <w:rPr>
          <w:rFonts w:ascii="Times New Roman" w:hAnsi="Times New Roman"/>
          <w:sz w:val="24"/>
          <w:szCs w:val="24"/>
        </w:rPr>
      </w:pPr>
      <w:r w:rsidRPr="001364F0">
        <w:rPr>
          <w:rFonts w:ascii="Times New Roman" w:hAnsi="Times New Roman"/>
          <w:sz w:val="24"/>
          <w:szCs w:val="24"/>
        </w:rPr>
        <w:lastRenderedPageBreak/>
        <w:t>Work Cited.</w:t>
      </w:r>
    </w:p>
    <w:p w:rsidR="0030482D" w:rsidRPr="001364F0" w:rsidRDefault="0030482D" w:rsidP="001364F0">
      <w:pPr>
        <w:spacing w:line="480" w:lineRule="auto"/>
        <w:ind w:left="720" w:hanging="720"/>
        <w:rPr>
          <w:rFonts w:ascii="Times New Roman" w:hAnsi="Times New Roman" w:cs="Times New Roman"/>
          <w:color w:val="222222"/>
          <w:sz w:val="24"/>
          <w:szCs w:val="24"/>
          <w:shd w:val="clear" w:color="auto" w:fill="FFFFFF"/>
        </w:rPr>
      </w:pPr>
      <w:r w:rsidRPr="001364F0">
        <w:rPr>
          <w:rFonts w:ascii="Times New Roman" w:hAnsi="Times New Roman" w:cs="Times New Roman"/>
          <w:color w:val="222222"/>
          <w:sz w:val="24"/>
          <w:szCs w:val="24"/>
          <w:shd w:val="clear" w:color="auto" w:fill="FFFFFF"/>
        </w:rPr>
        <w:t>Boaler, Jo. "Ability and mathematics: The mindset revolution that is reshaping education." </w:t>
      </w:r>
      <w:r w:rsidRPr="001364F0">
        <w:rPr>
          <w:rFonts w:ascii="Times New Roman" w:hAnsi="Times New Roman" w:cs="Times New Roman"/>
          <w:i/>
          <w:iCs/>
          <w:color w:val="222222"/>
          <w:sz w:val="24"/>
          <w:szCs w:val="24"/>
          <w:shd w:val="clear" w:color="auto" w:fill="FFFFFF"/>
        </w:rPr>
        <w:t>Forum</w:t>
      </w:r>
      <w:r w:rsidRPr="001364F0">
        <w:rPr>
          <w:rFonts w:ascii="Times New Roman" w:hAnsi="Times New Roman" w:cs="Times New Roman"/>
          <w:color w:val="222222"/>
          <w:sz w:val="24"/>
          <w:szCs w:val="24"/>
          <w:shd w:val="clear" w:color="auto" w:fill="FFFFFF"/>
        </w:rPr>
        <w:t>. Vol. 55. No. 1. 2013.</w:t>
      </w:r>
    </w:p>
    <w:p w:rsidR="0030482D" w:rsidRPr="001364F0" w:rsidRDefault="0030482D" w:rsidP="001364F0">
      <w:pPr>
        <w:spacing w:line="480" w:lineRule="auto"/>
        <w:ind w:left="720" w:hanging="720"/>
        <w:rPr>
          <w:rFonts w:ascii="Times New Roman" w:hAnsi="Times New Roman" w:cs="Times New Roman"/>
          <w:color w:val="222222"/>
          <w:sz w:val="24"/>
          <w:szCs w:val="24"/>
          <w:shd w:val="clear" w:color="auto" w:fill="FFFFFF"/>
        </w:rPr>
      </w:pPr>
      <w:r w:rsidRPr="001364F0">
        <w:rPr>
          <w:rFonts w:ascii="Times New Roman" w:hAnsi="Times New Roman" w:cs="Times New Roman"/>
          <w:color w:val="222222"/>
          <w:sz w:val="24"/>
          <w:szCs w:val="24"/>
          <w:shd w:val="clear" w:color="auto" w:fill="FFFFFF"/>
        </w:rPr>
        <w:t>Dweck, Carol S. "Even geniuses work hard." </w:t>
      </w:r>
      <w:r w:rsidRPr="001364F0">
        <w:rPr>
          <w:rFonts w:ascii="Times New Roman" w:hAnsi="Times New Roman" w:cs="Times New Roman"/>
          <w:i/>
          <w:iCs/>
          <w:color w:val="222222"/>
          <w:sz w:val="24"/>
          <w:szCs w:val="24"/>
          <w:shd w:val="clear" w:color="auto" w:fill="FFFFFF"/>
        </w:rPr>
        <w:t>Educational Leadership</w:t>
      </w:r>
      <w:r w:rsidRPr="001364F0">
        <w:rPr>
          <w:rFonts w:ascii="Times New Roman" w:hAnsi="Times New Roman" w:cs="Times New Roman"/>
          <w:color w:val="222222"/>
          <w:sz w:val="24"/>
          <w:szCs w:val="24"/>
          <w:shd w:val="clear" w:color="auto" w:fill="FFFFFF"/>
        </w:rPr>
        <w:t> 68.1 (2010): 16-20.</w:t>
      </w:r>
    </w:p>
    <w:p w:rsidR="0030482D" w:rsidRPr="001364F0" w:rsidRDefault="0030482D" w:rsidP="001364F0">
      <w:pPr>
        <w:pStyle w:val="NormalWeb"/>
        <w:spacing w:before="2" w:after="2" w:line="480" w:lineRule="auto"/>
        <w:ind w:left="720" w:hanging="720"/>
        <w:rPr>
          <w:rFonts w:ascii="Times New Roman" w:hAnsi="Times New Roman"/>
          <w:sz w:val="24"/>
          <w:szCs w:val="24"/>
        </w:rPr>
      </w:pPr>
      <w:r w:rsidRPr="001364F0">
        <w:rPr>
          <w:rFonts w:ascii="Times New Roman" w:hAnsi="Times New Roman"/>
          <w:sz w:val="24"/>
          <w:szCs w:val="24"/>
        </w:rPr>
        <w:t xml:space="preserve">Dweck, Carol S. </w:t>
      </w:r>
      <w:r w:rsidRPr="001364F0">
        <w:rPr>
          <w:rFonts w:ascii="Times New Roman" w:hAnsi="Times New Roman"/>
          <w:i/>
          <w:iCs/>
          <w:sz w:val="24"/>
          <w:szCs w:val="24"/>
        </w:rPr>
        <w:t>Mindset: The New Psychology of Success</w:t>
      </w:r>
      <w:r w:rsidRPr="001364F0">
        <w:rPr>
          <w:rFonts w:ascii="Times New Roman" w:hAnsi="Times New Roman"/>
          <w:sz w:val="24"/>
          <w:szCs w:val="24"/>
        </w:rPr>
        <w:t>. New York: Ballantine, 2008. Print.</w:t>
      </w:r>
    </w:p>
    <w:p w:rsidR="0030482D" w:rsidRPr="001364F0" w:rsidRDefault="0030482D" w:rsidP="001364F0">
      <w:pPr>
        <w:spacing w:line="480" w:lineRule="auto"/>
        <w:ind w:left="720" w:hanging="720"/>
        <w:rPr>
          <w:rFonts w:ascii="Times New Roman" w:hAnsi="Times New Roman" w:cs="Times New Roman"/>
          <w:color w:val="222222"/>
          <w:sz w:val="24"/>
          <w:szCs w:val="24"/>
          <w:shd w:val="clear" w:color="auto" w:fill="FFFFFF"/>
        </w:rPr>
      </w:pPr>
      <w:r w:rsidRPr="001364F0">
        <w:rPr>
          <w:rFonts w:ascii="Times New Roman" w:hAnsi="Times New Roman" w:cs="Times New Roman"/>
          <w:color w:val="222222"/>
          <w:sz w:val="24"/>
          <w:szCs w:val="24"/>
          <w:shd w:val="clear" w:color="auto" w:fill="FFFFFF"/>
        </w:rPr>
        <w:t>Dweck, Carol. </w:t>
      </w:r>
      <w:r w:rsidRPr="001364F0">
        <w:rPr>
          <w:rFonts w:ascii="Times New Roman" w:hAnsi="Times New Roman" w:cs="Times New Roman"/>
          <w:i/>
          <w:iCs/>
          <w:color w:val="222222"/>
          <w:sz w:val="24"/>
          <w:szCs w:val="24"/>
          <w:shd w:val="clear" w:color="auto" w:fill="FFFFFF"/>
        </w:rPr>
        <w:t>Mindset-updated edition: Changing the way you think to fulfil your potential</w:t>
      </w:r>
      <w:r w:rsidRPr="001364F0">
        <w:rPr>
          <w:rFonts w:ascii="Times New Roman" w:hAnsi="Times New Roman" w:cs="Times New Roman"/>
          <w:color w:val="222222"/>
          <w:sz w:val="24"/>
          <w:szCs w:val="24"/>
          <w:shd w:val="clear" w:color="auto" w:fill="FFFFFF"/>
        </w:rPr>
        <w:t>. Hachette UK, 2017.</w:t>
      </w:r>
    </w:p>
    <w:p w:rsidR="0030482D" w:rsidRPr="001364F0" w:rsidRDefault="0030482D" w:rsidP="001364F0">
      <w:pPr>
        <w:spacing w:line="480" w:lineRule="auto"/>
        <w:ind w:left="720" w:hanging="720"/>
        <w:rPr>
          <w:rFonts w:ascii="Times New Roman" w:hAnsi="Times New Roman" w:cs="Times New Roman"/>
          <w:sz w:val="24"/>
          <w:szCs w:val="24"/>
        </w:rPr>
      </w:pPr>
      <w:r w:rsidRPr="001364F0">
        <w:rPr>
          <w:rFonts w:ascii="Times New Roman" w:hAnsi="Times New Roman" w:cs="Times New Roman"/>
          <w:color w:val="222222"/>
          <w:sz w:val="24"/>
          <w:szCs w:val="24"/>
          <w:shd w:val="clear" w:color="auto" w:fill="FFFFFF"/>
        </w:rPr>
        <w:t>Pawlina, Shelby, and Christie Stanford. "Preschoolers grow their brains: Shifting mindsets for greater resiliency and better problem solving." </w:t>
      </w:r>
      <w:r w:rsidRPr="001364F0">
        <w:rPr>
          <w:rFonts w:ascii="Times New Roman" w:hAnsi="Times New Roman" w:cs="Times New Roman"/>
          <w:i/>
          <w:iCs/>
          <w:color w:val="222222"/>
          <w:sz w:val="24"/>
          <w:szCs w:val="24"/>
          <w:shd w:val="clear" w:color="auto" w:fill="FFFFFF"/>
        </w:rPr>
        <w:t>YC Young Children</w:t>
      </w:r>
      <w:r w:rsidRPr="001364F0">
        <w:rPr>
          <w:rFonts w:ascii="Times New Roman" w:hAnsi="Times New Roman" w:cs="Times New Roman"/>
          <w:color w:val="222222"/>
          <w:sz w:val="24"/>
          <w:szCs w:val="24"/>
          <w:shd w:val="clear" w:color="auto" w:fill="FFFFFF"/>
        </w:rPr>
        <w:t> 66.5 (2011): 30.</w:t>
      </w:r>
    </w:p>
    <w:p w:rsidR="0030482D" w:rsidRPr="001364F0" w:rsidRDefault="0030482D" w:rsidP="001364F0">
      <w:pPr>
        <w:spacing w:line="480" w:lineRule="auto"/>
        <w:ind w:left="720" w:hanging="720"/>
        <w:rPr>
          <w:rFonts w:ascii="Times New Roman" w:hAnsi="Times New Roman" w:cs="Times New Roman"/>
          <w:color w:val="222222"/>
          <w:sz w:val="24"/>
          <w:szCs w:val="24"/>
          <w:shd w:val="clear" w:color="auto" w:fill="FFFFFF"/>
        </w:rPr>
      </w:pPr>
      <w:r w:rsidRPr="001364F0">
        <w:rPr>
          <w:rFonts w:ascii="Times New Roman" w:hAnsi="Times New Roman" w:cs="Times New Roman"/>
          <w:color w:val="222222"/>
          <w:sz w:val="24"/>
          <w:szCs w:val="24"/>
          <w:shd w:val="clear" w:color="auto" w:fill="FFFFFF"/>
        </w:rPr>
        <w:t>Yeager, David Scott, and Carol S. Dweck. "Mindsets that promote resilience: When students believe that personal characteristics can be developed." </w:t>
      </w:r>
      <w:r w:rsidRPr="001364F0">
        <w:rPr>
          <w:rFonts w:ascii="Times New Roman" w:hAnsi="Times New Roman" w:cs="Times New Roman"/>
          <w:i/>
          <w:iCs/>
          <w:color w:val="222222"/>
          <w:sz w:val="24"/>
          <w:szCs w:val="24"/>
          <w:shd w:val="clear" w:color="auto" w:fill="FFFFFF"/>
        </w:rPr>
        <w:t>Educational psychologist</w:t>
      </w:r>
      <w:r w:rsidRPr="001364F0">
        <w:rPr>
          <w:rFonts w:ascii="Times New Roman" w:hAnsi="Times New Roman" w:cs="Times New Roman"/>
          <w:color w:val="222222"/>
          <w:sz w:val="24"/>
          <w:szCs w:val="24"/>
          <w:shd w:val="clear" w:color="auto" w:fill="FFFFFF"/>
        </w:rPr>
        <w:t>47.4 (2012): 302-314.</w:t>
      </w:r>
    </w:p>
    <w:sectPr w:rsidR="0030482D" w:rsidRPr="001364F0" w:rsidSect="00B861A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9F1" w:rsidRDefault="006339F1" w:rsidP="00DE2419">
      <w:pPr>
        <w:spacing w:after="0" w:line="240" w:lineRule="auto"/>
      </w:pPr>
      <w:r>
        <w:separator/>
      </w:r>
    </w:p>
  </w:endnote>
  <w:endnote w:type="continuationSeparator" w:id="1">
    <w:p w:rsidR="006339F1" w:rsidRDefault="006339F1" w:rsidP="00DE2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9F1" w:rsidRDefault="006339F1" w:rsidP="00DE2419">
      <w:pPr>
        <w:spacing w:after="0" w:line="240" w:lineRule="auto"/>
      </w:pPr>
      <w:r>
        <w:separator/>
      </w:r>
    </w:p>
  </w:footnote>
  <w:footnote w:type="continuationSeparator" w:id="1">
    <w:p w:rsidR="006339F1" w:rsidRDefault="006339F1" w:rsidP="00DE2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FB4" w:rsidRPr="00567FB4" w:rsidRDefault="00567FB4">
    <w:pPr>
      <w:pStyle w:val="Header"/>
      <w:rPr>
        <w:rFonts w:ascii="Times New Roman" w:hAnsi="Times New Roman" w:cs="Times New Roman"/>
        <w:sz w:val="24"/>
        <w:szCs w:val="24"/>
      </w:rPr>
    </w:pPr>
    <w:r w:rsidRPr="00567FB4">
      <w:rPr>
        <w:rFonts w:ascii="Times New Roman" w:hAnsi="Times New Roman" w:cs="Times New Roman"/>
        <w:sz w:val="24"/>
        <w:szCs w:val="24"/>
      </w:rPr>
      <w:tab/>
    </w:r>
    <w:r w:rsidRPr="00567FB4">
      <w:rPr>
        <w:rFonts w:ascii="Times New Roman" w:hAnsi="Times New Roman" w:cs="Times New Roman"/>
        <w:sz w:val="24"/>
        <w:szCs w:val="24"/>
      </w:rPr>
      <w:tab/>
      <w:t xml:space="preserve">Surname </w:t>
    </w:r>
    <w:sdt>
      <w:sdtPr>
        <w:rPr>
          <w:rFonts w:ascii="Times New Roman" w:hAnsi="Times New Roman" w:cs="Times New Roman"/>
          <w:sz w:val="24"/>
          <w:szCs w:val="24"/>
        </w:rPr>
        <w:id w:val="1410421923"/>
        <w:docPartObj>
          <w:docPartGallery w:val="Page Numbers (Top of Page)"/>
          <w:docPartUnique/>
        </w:docPartObj>
      </w:sdtPr>
      <w:sdtEndPr>
        <w:rPr>
          <w:noProof/>
        </w:rPr>
      </w:sdtEndPr>
      <w:sdtContent>
        <w:r w:rsidR="00832BEE" w:rsidRPr="00567FB4">
          <w:rPr>
            <w:rFonts w:ascii="Times New Roman" w:hAnsi="Times New Roman" w:cs="Times New Roman"/>
            <w:sz w:val="24"/>
            <w:szCs w:val="24"/>
          </w:rPr>
          <w:fldChar w:fldCharType="begin"/>
        </w:r>
        <w:r w:rsidRPr="00567FB4">
          <w:rPr>
            <w:rFonts w:ascii="Times New Roman" w:hAnsi="Times New Roman" w:cs="Times New Roman"/>
            <w:sz w:val="24"/>
            <w:szCs w:val="24"/>
          </w:rPr>
          <w:instrText xml:space="preserve"> PAGE   \* MERGEFORMAT </w:instrText>
        </w:r>
        <w:r w:rsidR="00832BEE" w:rsidRPr="00567FB4">
          <w:rPr>
            <w:rFonts w:ascii="Times New Roman" w:hAnsi="Times New Roman" w:cs="Times New Roman"/>
            <w:sz w:val="24"/>
            <w:szCs w:val="24"/>
          </w:rPr>
          <w:fldChar w:fldCharType="separate"/>
        </w:r>
        <w:r w:rsidR="001B1F91">
          <w:rPr>
            <w:rFonts w:ascii="Times New Roman" w:hAnsi="Times New Roman" w:cs="Times New Roman"/>
            <w:noProof/>
            <w:sz w:val="24"/>
            <w:szCs w:val="24"/>
          </w:rPr>
          <w:t>6</w:t>
        </w:r>
        <w:r w:rsidR="00832BEE" w:rsidRPr="00567FB4">
          <w:rPr>
            <w:rFonts w:ascii="Times New Roman" w:hAnsi="Times New Roman" w:cs="Times New Roman"/>
            <w:noProof/>
            <w:sz w:val="24"/>
            <w:szCs w:val="24"/>
          </w:rPr>
          <w:fldChar w:fldCharType="end"/>
        </w:r>
      </w:sdtContent>
    </w:sdt>
  </w:p>
  <w:p w:rsidR="00567FB4" w:rsidRPr="00567FB4" w:rsidRDefault="00567FB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286A"/>
    <w:rsid w:val="000111B1"/>
    <w:rsid w:val="00033868"/>
    <w:rsid w:val="00042704"/>
    <w:rsid w:val="0007286A"/>
    <w:rsid w:val="00074173"/>
    <w:rsid w:val="0007563A"/>
    <w:rsid w:val="000A2E2B"/>
    <w:rsid w:val="000D518A"/>
    <w:rsid w:val="000F283B"/>
    <w:rsid w:val="00106A77"/>
    <w:rsid w:val="00120B6F"/>
    <w:rsid w:val="001364F0"/>
    <w:rsid w:val="0015334A"/>
    <w:rsid w:val="001656A9"/>
    <w:rsid w:val="00186061"/>
    <w:rsid w:val="001903BD"/>
    <w:rsid w:val="00193783"/>
    <w:rsid w:val="00194235"/>
    <w:rsid w:val="001B123C"/>
    <w:rsid w:val="001B1F91"/>
    <w:rsid w:val="002309AB"/>
    <w:rsid w:val="002A5A9D"/>
    <w:rsid w:val="002E30C6"/>
    <w:rsid w:val="0030482D"/>
    <w:rsid w:val="003465BD"/>
    <w:rsid w:val="003518AF"/>
    <w:rsid w:val="00367F06"/>
    <w:rsid w:val="00370139"/>
    <w:rsid w:val="00387DA3"/>
    <w:rsid w:val="003E6911"/>
    <w:rsid w:val="004B32B9"/>
    <w:rsid w:val="004B5737"/>
    <w:rsid w:val="0055359D"/>
    <w:rsid w:val="00567FB4"/>
    <w:rsid w:val="0057638C"/>
    <w:rsid w:val="005D4042"/>
    <w:rsid w:val="006254AE"/>
    <w:rsid w:val="006339F1"/>
    <w:rsid w:val="006617D4"/>
    <w:rsid w:val="006A17AB"/>
    <w:rsid w:val="006B2F5C"/>
    <w:rsid w:val="00705504"/>
    <w:rsid w:val="0072285A"/>
    <w:rsid w:val="00764B03"/>
    <w:rsid w:val="00825489"/>
    <w:rsid w:val="00830607"/>
    <w:rsid w:val="00832BEE"/>
    <w:rsid w:val="00891F2B"/>
    <w:rsid w:val="0092184B"/>
    <w:rsid w:val="009439BC"/>
    <w:rsid w:val="009B4950"/>
    <w:rsid w:val="009C0BD6"/>
    <w:rsid w:val="009C5FA6"/>
    <w:rsid w:val="009D2190"/>
    <w:rsid w:val="00A1560C"/>
    <w:rsid w:val="00A41FC3"/>
    <w:rsid w:val="00A4472C"/>
    <w:rsid w:val="00A84123"/>
    <w:rsid w:val="00AC2C0A"/>
    <w:rsid w:val="00B861AF"/>
    <w:rsid w:val="00BD66AB"/>
    <w:rsid w:val="00BF7251"/>
    <w:rsid w:val="00C13128"/>
    <w:rsid w:val="00C31AEC"/>
    <w:rsid w:val="00C37D93"/>
    <w:rsid w:val="00C41F45"/>
    <w:rsid w:val="00C607A0"/>
    <w:rsid w:val="00C90F18"/>
    <w:rsid w:val="00D02C36"/>
    <w:rsid w:val="00D82C50"/>
    <w:rsid w:val="00DC0786"/>
    <w:rsid w:val="00DE0A33"/>
    <w:rsid w:val="00DE2419"/>
    <w:rsid w:val="00DF5A8F"/>
    <w:rsid w:val="00EA76BF"/>
    <w:rsid w:val="00F27DF3"/>
    <w:rsid w:val="00F34375"/>
    <w:rsid w:val="00F6155A"/>
    <w:rsid w:val="00F83CF9"/>
    <w:rsid w:val="00FF4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AF"/>
  </w:style>
  <w:style w:type="paragraph" w:styleId="Heading1">
    <w:name w:val="heading 1"/>
    <w:basedOn w:val="Normal"/>
    <w:link w:val="Heading1Char"/>
    <w:uiPriority w:val="9"/>
    <w:qFormat/>
    <w:rsid w:val="004B32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2B9"/>
    <w:rPr>
      <w:rFonts w:ascii="Times New Roman" w:eastAsia="Times New Roman" w:hAnsi="Times New Roman" w:cs="Times New Roman"/>
      <w:b/>
      <w:bCs/>
      <w:kern w:val="36"/>
      <w:sz w:val="48"/>
      <w:szCs w:val="48"/>
    </w:rPr>
  </w:style>
  <w:style w:type="paragraph" w:styleId="NormalWeb">
    <w:name w:val="Normal (Web)"/>
    <w:basedOn w:val="Normal"/>
    <w:uiPriority w:val="99"/>
    <w:rsid w:val="00F6155A"/>
    <w:pPr>
      <w:spacing w:beforeLines="1" w:afterLines="1" w:line="240" w:lineRule="auto"/>
    </w:pPr>
    <w:rPr>
      <w:rFonts w:ascii="Times" w:eastAsiaTheme="minorEastAsia" w:hAnsi="Times" w:cs="Times New Roman"/>
      <w:sz w:val="20"/>
      <w:szCs w:val="20"/>
    </w:rPr>
  </w:style>
  <w:style w:type="table" w:styleId="TableGrid">
    <w:name w:val="Table Grid"/>
    <w:basedOn w:val="TableNormal"/>
    <w:uiPriority w:val="59"/>
    <w:rsid w:val="0057638C"/>
    <w:pPr>
      <w:spacing w:after="0" w:line="240" w:lineRule="auto"/>
    </w:pPr>
    <w:rPr>
      <w:rFonts w:eastAsiaTheme="minorEastAsia"/>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DE2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419"/>
  </w:style>
  <w:style w:type="paragraph" w:styleId="Footer">
    <w:name w:val="footer"/>
    <w:basedOn w:val="Normal"/>
    <w:link w:val="FooterChar"/>
    <w:uiPriority w:val="99"/>
    <w:unhideWhenUsed/>
    <w:rsid w:val="00DE2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419"/>
  </w:style>
</w:styles>
</file>

<file path=word/webSettings.xml><?xml version="1.0" encoding="utf-8"?>
<w:webSettings xmlns:r="http://schemas.openxmlformats.org/officeDocument/2006/relationships" xmlns:w="http://schemas.openxmlformats.org/wordprocessingml/2006/main">
  <w:divs>
    <w:div w:id="200234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2018-11-27T16:38:00Z</dcterms:created>
  <dcterms:modified xsi:type="dcterms:W3CDTF">2018-11-27T16:38:00Z</dcterms:modified>
</cp:coreProperties>
</file>